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C" w:rsidRPr="00C95429" w:rsidRDefault="00C95429" w:rsidP="00C95429">
      <w:pPr>
        <w:pStyle w:val="NoSpacing"/>
        <w:rPr>
          <w:b/>
        </w:rPr>
      </w:pPr>
      <w:r w:rsidRPr="00C95429">
        <w:rPr>
          <w:b/>
        </w:rPr>
        <w:t>Сапунени балончета</w:t>
      </w:r>
    </w:p>
    <w:p w:rsidR="00C95429" w:rsidRDefault="00C95429" w:rsidP="00C95429">
      <w:pPr>
        <w:pStyle w:val="NoSpacing"/>
      </w:pPr>
    </w:p>
    <w:p w:rsidR="00C95429" w:rsidRDefault="00C95429" w:rsidP="00C95429">
      <w:pPr>
        <w:pStyle w:val="NoSpacing"/>
      </w:pPr>
      <w:r>
        <w:rPr>
          <w:noProof/>
          <w:lang w:eastAsia="bg-BG"/>
        </w:rPr>
        <w:drawing>
          <wp:inline distT="0" distB="0" distL="0" distR="0" wp14:anchorId="7743F8AD" wp14:editId="05A7F000">
            <wp:extent cx="3667125" cy="3667125"/>
            <wp:effectExtent l="0" t="0" r="9525" b="9525"/>
            <wp:docPr id="1" name="Picture 1" descr="http://www.auntannie.com/CraftRecipes/Bubbles/BubbleSolution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ntannie.com/CraftRecipes/Bubbles/BubbleSolution4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29" w:rsidRDefault="00C95429" w:rsidP="00C95429">
      <w:pPr>
        <w:pStyle w:val="NoSpacing"/>
      </w:pPr>
    </w:p>
    <w:p w:rsidR="00C95429" w:rsidRPr="00C95429" w:rsidRDefault="00C95429" w:rsidP="00C95429">
      <w:pPr>
        <w:pStyle w:val="NoSpacing"/>
        <w:rPr>
          <w:i/>
          <w:u w:val="single"/>
        </w:rPr>
      </w:pPr>
      <w:r w:rsidRPr="00C95429">
        <w:rPr>
          <w:i/>
          <w:u w:val="single"/>
        </w:rPr>
        <w:t>Рецепта за сапунената течност:</w:t>
      </w:r>
    </w:p>
    <w:p w:rsidR="00C95429" w:rsidRDefault="00C95429" w:rsidP="00C95429">
      <w:pPr>
        <w:pStyle w:val="NoSpacing"/>
      </w:pPr>
      <w:r>
        <w:t xml:space="preserve">500мл </w:t>
      </w:r>
      <w:proofErr w:type="spellStart"/>
      <w:r>
        <w:t>веро</w:t>
      </w:r>
      <w:proofErr w:type="spellEnd"/>
    </w:p>
    <w:p w:rsidR="00C95429" w:rsidRDefault="00C95429" w:rsidP="00C95429">
      <w:pPr>
        <w:pStyle w:val="NoSpacing"/>
      </w:pPr>
      <w:r>
        <w:t>1лит. Вода</w:t>
      </w:r>
    </w:p>
    <w:p w:rsidR="00C95429" w:rsidRDefault="00C95429" w:rsidP="00C95429">
      <w:pPr>
        <w:pStyle w:val="NoSpacing"/>
      </w:pPr>
      <w:r>
        <w:t xml:space="preserve">4 </w:t>
      </w:r>
      <w:proofErr w:type="spellStart"/>
      <w:r>
        <w:t>суп</w:t>
      </w:r>
      <w:proofErr w:type="spellEnd"/>
      <w:r>
        <w:t>.</w:t>
      </w:r>
      <w:proofErr w:type="spellStart"/>
      <w:r>
        <w:t>лъж</w:t>
      </w:r>
      <w:proofErr w:type="spellEnd"/>
      <w:r>
        <w:t>.(60мл) глицерин</w:t>
      </w:r>
    </w:p>
    <w:p w:rsidR="00C95429" w:rsidRDefault="00C95429" w:rsidP="00C95429">
      <w:pPr>
        <w:pStyle w:val="NoSpacing"/>
      </w:pPr>
    </w:p>
    <w:p w:rsidR="00C95429" w:rsidRPr="00C95429" w:rsidRDefault="00C95429" w:rsidP="00C95429">
      <w:pPr>
        <w:pStyle w:val="NoSpacing"/>
      </w:pPr>
      <w:r>
        <w:t xml:space="preserve">Използвайте тези огъващи се </w:t>
      </w:r>
      <w:r>
        <w:rPr>
          <w:lang w:val="en-US"/>
        </w:rPr>
        <w:t>craft-</w:t>
      </w:r>
      <w:r>
        <w:t xml:space="preserve">пръчици, за да си измислите различни форми, през които децата да духат балончетата. </w:t>
      </w:r>
      <w:bookmarkStart w:id="0" w:name="_GoBack"/>
      <w:bookmarkEnd w:id="0"/>
    </w:p>
    <w:sectPr w:rsidR="00C95429" w:rsidRPr="00C9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29"/>
    <w:rsid w:val="009209FC"/>
    <w:rsid w:val="00C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5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663C-E803-4806-9D59-4D7B40F6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2013-06-03T16:14:00Z</dcterms:created>
  <dcterms:modified xsi:type="dcterms:W3CDTF">2013-06-03T16:19:00Z</dcterms:modified>
</cp:coreProperties>
</file>