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444A6D" w:rsidRDefault="00444A6D" w:rsidP="00444A6D">
      <w:pPr>
        <w:jc w:val="both"/>
        <w:rPr>
          <w:b/>
        </w:rPr>
      </w:pPr>
      <w:proofErr w:type="spellStart"/>
      <w:r w:rsidRPr="00444A6D">
        <w:rPr>
          <w:b/>
        </w:rPr>
        <w:t>Бобчета</w:t>
      </w:r>
      <w:proofErr w:type="spellEnd"/>
    </w:p>
    <w:p w:rsidR="00444A6D" w:rsidRDefault="00444A6D" w:rsidP="00444A6D">
      <w:pPr>
        <w:jc w:val="both"/>
      </w:pPr>
      <w:r>
        <w:t>Играчите застават в кръг и започват да обикалят по посока на часовниковата стрелка. В центъра на кръга застава лидер, който да дава команди. Ето п</w:t>
      </w:r>
      <w:bookmarkStart w:id="0" w:name="_GoBack"/>
      <w:bookmarkEnd w:id="0"/>
      <w:r>
        <w:t>римери за команди:</w:t>
      </w:r>
    </w:p>
    <w:p w:rsidR="00444A6D" w:rsidRDefault="00444A6D" w:rsidP="00444A6D">
      <w:pPr>
        <w:jc w:val="both"/>
      </w:pPr>
      <w:r>
        <w:t xml:space="preserve">Бягащи </w:t>
      </w:r>
      <w:proofErr w:type="spellStart"/>
      <w:r>
        <w:t>бобчета</w:t>
      </w:r>
      <w:proofErr w:type="spellEnd"/>
      <w:r>
        <w:t>! (всички в кръга започват да бягат)</w:t>
      </w:r>
    </w:p>
    <w:p w:rsidR="00444A6D" w:rsidRDefault="00444A6D" w:rsidP="00444A6D">
      <w:pPr>
        <w:jc w:val="both"/>
      </w:pPr>
      <w:r>
        <w:t xml:space="preserve">Едри </w:t>
      </w:r>
      <w:proofErr w:type="spellStart"/>
      <w:r>
        <w:t>бобчета</w:t>
      </w:r>
      <w:proofErr w:type="spellEnd"/>
      <w:r>
        <w:t>! (ходене бавно, с големи крачки, с ръце встрани)</w:t>
      </w:r>
    </w:p>
    <w:p w:rsidR="00444A6D" w:rsidRDefault="00444A6D" w:rsidP="00444A6D">
      <w:pPr>
        <w:jc w:val="both"/>
      </w:pPr>
      <w:r>
        <w:t xml:space="preserve">Дребни </w:t>
      </w:r>
      <w:proofErr w:type="spellStart"/>
      <w:r>
        <w:t>бобчета</w:t>
      </w:r>
      <w:proofErr w:type="spellEnd"/>
      <w:r>
        <w:t>! (патешко ходене)</w:t>
      </w:r>
    </w:p>
    <w:p w:rsidR="00444A6D" w:rsidRDefault="00444A6D" w:rsidP="00444A6D">
      <w:pPr>
        <w:jc w:val="both"/>
      </w:pPr>
      <w:r>
        <w:t>Бобена шушулка! (подскоци настрани с хванати ръце)</w:t>
      </w:r>
    </w:p>
    <w:p w:rsidR="00444A6D" w:rsidRDefault="00444A6D" w:rsidP="00444A6D">
      <w:pPr>
        <w:jc w:val="both"/>
      </w:pPr>
      <w:r>
        <w:t>Бобена супа! (при тази команда всички играчи трябва да се устремят към стените на залата, в която се играе, а лидерът трябва да хване някого, преди да е достигнал до стена. Уловеният влиза в тенджерата – застава в средата на кръга и помага на лидера при следващото гонене на „</w:t>
      </w:r>
      <w:proofErr w:type="spellStart"/>
      <w:r>
        <w:t>бобчетата</w:t>
      </w:r>
      <w:proofErr w:type="spellEnd"/>
      <w:r>
        <w:t>“. Играе се, докато остане само едно „</w:t>
      </w:r>
      <w:proofErr w:type="spellStart"/>
      <w:r>
        <w:t>бобче</w:t>
      </w:r>
      <w:proofErr w:type="spellEnd"/>
      <w:r>
        <w:t>“, което е победител.</w:t>
      </w:r>
    </w:p>
    <w:sectPr w:rsidR="0044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6D"/>
    <w:rsid w:val="00444A6D"/>
    <w:rsid w:val="009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2013-05-28T15:49:00Z</dcterms:created>
  <dcterms:modified xsi:type="dcterms:W3CDTF">2013-05-28T16:06:00Z</dcterms:modified>
</cp:coreProperties>
</file>